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9BB" w:rsidRPr="00AB4FE5" w:rsidRDefault="006E19BB" w:rsidP="006E19BB">
      <w:pPr>
        <w:rPr>
          <w:b/>
          <w:sz w:val="28"/>
          <w:szCs w:val="28"/>
        </w:rPr>
      </w:pPr>
      <w:r w:rsidRPr="00AB4FE5">
        <w:rPr>
          <w:b/>
          <w:sz w:val="28"/>
          <w:szCs w:val="28"/>
        </w:rPr>
        <w:t>SCORING</w:t>
      </w:r>
    </w:p>
    <w:p w:rsidR="00AB4FE5" w:rsidRDefault="00AB4FE5" w:rsidP="00AB4FE5">
      <w:pPr>
        <w:rPr>
          <w:rFonts w:eastAsiaTheme="minorEastAsia"/>
          <w:lang w:val="en-US" w:eastAsia="ja-JP"/>
        </w:rPr>
      </w:pPr>
      <w:r w:rsidRPr="006E19BB">
        <w:rPr>
          <w:rFonts w:eastAsiaTheme="minorEastAsia"/>
          <w:lang w:val="en-US" w:eastAsia="ja-JP"/>
        </w:rPr>
        <w:t xml:space="preserve">A reminder to all families - </w:t>
      </w:r>
      <w:r w:rsidRPr="006E19BB">
        <w:rPr>
          <w:rFonts w:eastAsiaTheme="minorEastAsia"/>
          <w:b/>
          <w:lang w:val="en-US" w:eastAsia="ja-JP"/>
        </w:rPr>
        <w:t>you are required to score</w:t>
      </w:r>
      <w:r w:rsidRPr="006E19BB">
        <w:rPr>
          <w:rFonts w:eastAsiaTheme="minorEastAsia"/>
          <w:lang w:val="en-US" w:eastAsia="ja-JP"/>
        </w:rPr>
        <w:t xml:space="preserve"> sometime duri</w:t>
      </w:r>
      <w:r>
        <w:rPr>
          <w:rFonts w:eastAsiaTheme="minorEastAsia"/>
          <w:lang w:val="en-US" w:eastAsia="ja-JP"/>
        </w:rPr>
        <w:t xml:space="preserve">ng the season.  </w:t>
      </w:r>
      <w:r w:rsidRPr="00AB4FE5">
        <w:t xml:space="preserve"> </w:t>
      </w:r>
      <w:r w:rsidRPr="000B2A00">
        <w:t xml:space="preserve">Altona Netball Association insists that each team provides a RESPONSIBLE and COMPETENT scorer at each match.  </w:t>
      </w:r>
      <w:r>
        <w:rPr>
          <w:rFonts w:eastAsiaTheme="minorEastAsia"/>
          <w:lang w:val="en-US" w:eastAsia="ja-JP"/>
        </w:rPr>
        <w:t xml:space="preserve">  </w:t>
      </w:r>
      <w:r w:rsidRPr="006E19BB">
        <w:rPr>
          <w:rFonts w:eastAsiaTheme="minorEastAsia"/>
          <w:lang w:val="en-US" w:eastAsia="ja-JP"/>
        </w:rPr>
        <w:t xml:space="preserve">   Scoring for netball is very straight forward.  </w:t>
      </w:r>
      <w:r w:rsidRPr="006E19BB">
        <w:t>Please refer to the Altona Netball Association scoring information and example sheet for details on how to corr</w:t>
      </w:r>
      <w:r>
        <w:t>ectly complete the scoresheet – this is on our website</w:t>
      </w:r>
      <w:r>
        <w:rPr>
          <w:rFonts w:eastAsiaTheme="minorEastAsia"/>
          <w:lang w:val="en-US" w:eastAsia="ja-JP"/>
        </w:rPr>
        <w:t>.</w:t>
      </w:r>
      <w:r w:rsidRPr="006E19BB">
        <w:rPr>
          <w:rFonts w:eastAsiaTheme="minorEastAsia"/>
          <w:lang w:val="en-US" w:eastAsia="ja-JP"/>
        </w:rPr>
        <w:t xml:space="preserve"> </w:t>
      </w:r>
      <w:r w:rsidRPr="006E19BB">
        <w:t>The ANA By-Laws also provide useful information</w:t>
      </w:r>
    </w:p>
    <w:p w:rsidR="00AB4FE5" w:rsidRPr="006E19BB" w:rsidRDefault="00AB4FE5" w:rsidP="00AB4FE5">
      <w:pPr>
        <w:rPr>
          <w:rFonts w:asciiTheme="majorHAnsi" w:eastAsiaTheme="minorEastAsia" w:hAnsiTheme="majorHAnsi" w:cstheme="majorHAnsi"/>
          <w:b/>
          <w:color w:val="0000FF"/>
          <w:sz w:val="28"/>
          <w:szCs w:val="28"/>
          <w:lang w:val="en-US" w:eastAsia="ja-JP"/>
        </w:rPr>
      </w:pPr>
      <w:r w:rsidRPr="006E19BB">
        <w:rPr>
          <w:rFonts w:eastAsiaTheme="minorEastAsia"/>
          <w:lang w:val="en-US" w:eastAsia="ja-JP"/>
        </w:rPr>
        <w:t>Please ask another parent or your team manager to assist if you are unsure</w:t>
      </w:r>
      <w:r>
        <w:rPr>
          <w:rFonts w:eastAsiaTheme="minorEastAsia"/>
          <w:lang w:val="en-US" w:eastAsia="ja-JP"/>
        </w:rPr>
        <w:t xml:space="preserve">.  </w:t>
      </w:r>
      <w:r w:rsidRPr="006E19BB">
        <w:rPr>
          <w:rFonts w:eastAsiaTheme="minorEastAsia"/>
          <w:lang w:val="en-US" w:eastAsia="ja-JP"/>
        </w:rPr>
        <w:t xml:space="preserve">We do advise all Team Managers to prepare a roster for the season.  If you are unable to score on your designated week, then seek to swap with another family or contact the Team Manager to change to another date. </w:t>
      </w:r>
    </w:p>
    <w:p w:rsidR="006E19BB" w:rsidRPr="00AB4FE5" w:rsidRDefault="00AB4FE5" w:rsidP="006E19BB">
      <w:pPr>
        <w:rPr>
          <w:b/>
        </w:rPr>
      </w:pPr>
      <w:r>
        <w:rPr>
          <w:b/>
        </w:rPr>
        <w:t>New and fill in players -</w:t>
      </w:r>
    </w:p>
    <w:p w:rsidR="006E19BB" w:rsidRDefault="006E19BB" w:rsidP="006E19BB">
      <w:pPr>
        <w:pStyle w:val="ListParagraph"/>
        <w:spacing w:after="0"/>
      </w:pPr>
      <w:r w:rsidRPr="006E19BB">
        <w:t xml:space="preserve">Ensure all names appear on </w:t>
      </w:r>
      <w:r w:rsidR="00AB4FE5">
        <w:t>the team sheet</w:t>
      </w:r>
      <w:r w:rsidRPr="006E19BB">
        <w:t xml:space="preserve"> (players’ names</w:t>
      </w:r>
      <w:r>
        <w:t xml:space="preserve"> are pre-printed on the sheets)</w:t>
      </w:r>
    </w:p>
    <w:p w:rsidR="006E19BB" w:rsidRPr="006E19BB" w:rsidRDefault="006E19BB" w:rsidP="006E19BB">
      <w:pPr>
        <w:pStyle w:val="ListParagraph"/>
        <w:spacing w:after="0"/>
      </w:pPr>
    </w:p>
    <w:p w:rsidR="006E19BB" w:rsidRDefault="006E19BB" w:rsidP="006E19BB">
      <w:pPr>
        <w:pStyle w:val="ListParagraph"/>
        <w:spacing w:after="0"/>
      </w:pPr>
      <w:r w:rsidRPr="006E19BB">
        <w:rPr>
          <w:b/>
        </w:rPr>
        <w:t>New Players</w:t>
      </w:r>
      <w:r>
        <w:t>:  If a player does</w:t>
      </w:r>
      <w:r w:rsidR="00AB4FE5">
        <w:t xml:space="preserve"> not appear on the team sheet,</w:t>
      </w:r>
      <w:r w:rsidRPr="006E19BB">
        <w:t xml:space="preserve"> ensure they have paid </w:t>
      </w:r>
      <w:proofErr w:type="spellStart"/>
      <w:r w:rsidRPr="006E19BB">
        <w:t>VNA</w:t>
      </w:r>
      <w:proofErr w:type="spellEnd"/>
      <w:r w:rsidRPr="006E19BB">
        <w:t xml:space="preserve"> (Victorian Netball Registration) in the netball room (located between courts 3 &amp; 4 and 5 &amp;6) BEFORE THE GAME.  Next to their name on the score sheet write the word “new”, i.e. Joan Smith (new). Single game </w:t>
      </w:r>
      <w:proofErr w:type="spellStart"/>
      <w:r w:rsidRPr="006E19BB">
        <w:t>VNA</w:t>
      </w:r>
      <w:proofErr w:type="spellEnd"/>
      <w:r w:rsidRPr="006E19BB">
        <w:t xml:space="preserve"> vouchers are no longer available on Saturdays. </w:t>
      </w:r>
    </w:p>
    <w:p w:rsidR="006E19BB" w:rsidRPr="006E19BB" w:rsidRDefault="006E19BB" w:rsidP="006E19BB">
      <w:pPr>
        <w:spacing w:after="0"/>
        <w:ind w:left="360"/>
      </w:pPr>
    </w:p>
    <w:p w:rsidR="006E19BB" w:rsidRPr="006E19BB" w:rsidRDefault="006E19BB" w:rsidP="006E19BB">
      <w:pPr>
        <w:pStyle w:val="ListParagraph"/>
        <w:spacing w:after="0"/>
      </w:pPr>
      <w:r>
        <w:rPr>
          <w:b/>
        </w:rPr>
        <w:t xml:space="preserve">Fill in Players:  </w:t>
      </w:r>
      <w:r w:rsidRPr="006E19BB">
        <w:t xml:space="preserve">If you have a player filling in from another team, you must write next to their name what team </w:t>
      </w:r>
      <w:r>
        <w:t xml:space="preserve">and division </w:t>
      </w:r>
      <w:r w:rsidRPr="006E19BB">
        <w:t>they are from, i.e. Joan Smith (</w:t>
      </w:r>
      <w:r>
        <w:t xml:space="preserve">WJNC </w:t>
      </w:r>
      <w:r w:rsidRPr="006E19BB">
        <w:t>Waves</w:t>
      </w:r>
      <w:r>
        <w:t xml:space="preserve"> 13/3</w:t>
      </w:r>
      <w:r w:rsidRPr="006E19BB">
        <w:t>). Please note after the first 3 rounds, players are only allowed to play in grades or ages above the team they are in, i.e. a 13/2 player can only fill in 13/1 and 15’s and 17’s, NOTE: players are only allowed to play once on a Saturday,</w:t>
      </w:r>
    </w:p>
    <w:p w:rsidR="006E19BB" w:rsidRPr="006E19BB" w:rsidRDefault="006E19BB" w:rsidP="006E19BB"/>
    <w:p w:rsidR="006E19BB" w:rsidRPr="006E19BB" w:rsidRDefault="006E19BB" w:rsidP="006E19BB">
      <w:r w:rsidRPr="00A858A8">
        <w:rPr>
          <w:i/>
        </w:rPr>
        <w:t>IF YOU HAVE ANY QUERIES, DON’T HESITATE TO VISIT THE NETBALL ROOM BEFORE THE GAME</w:t>
      </w:r>
      <w:r w:rsidRPr="006E19BB">
        <w:t xml:space="preserve"> – they are more than happy to help out, particularly when you have a new player to add.</w:t>
      </w:r>
    </w:p>
    <w:p w:rsidR="006E19BB" w:rsidRPr="006E19BB" w:rsidRDefault="00AB4FE5" w:rsidP="006E19BB">
      <w:r w:rsidRPr="00AB4FE5">
        <w:rPr>
          <w:b/>
        </w:rPr>
        <w:t>Totals</w:t>
      </w:r>
      <w:r w:rsidRPr="00AB4FE5">
        <w:t xml:space="preserve"> - </w:t>
      </w:r>
      <w:r>
        <w:t>S</w:t>
      </w:r>
      <w:r w:rsidRPr="00AB4FE5">
        <w:rPr>
          <w:i/>
        </w:rPr>
        <w:t>coresheets must be totalled and signed</w:t>
      </w:r>
      <w:r w:rsidRPr="00AB4FE5">
        <w:t xml:space="preserve"> for the winning team to receive four points – if incomplete, 2 points are awarded to each team.  If you are scoring, please double check that t</w:t>
      </w:r>
      <w:r>
        <w:t xml:space="preserve">his is done, even if you aren’t </w:t>
      </w:r>
      <w:r w:rsidRPr="00AB4FE5">
        <w:t xml:space="preserve">filling out the sheet.  </w:t>
      </w:r>
    </w:p>
    <w:p w:rsidR="006E19BB" w:rsidRPr="006E19BB" w:rsidRDefault="00AB4FE5" w:rsidP="006E19BB">
      <w:pPr>
        <w:rPr>
          <w:b/>
        </w:rPr>
      </w:pPr>
      <w:r>
        <w:rPr>
          <w:b/>
        </w:rPr>
        <w:t xml:space="preserve">Injuries - </w:t>
      </w:r>
      <w:r w:rsidR="006E19BB" w:rsidRPr="006E19BB">
        <w:t>All injuries must be noted on the bottom of the scoresheet for insurance purposes.</w:t>
      </w:r>
    </w:p>
    <w:p w:rsidR="006E19BB" w:rsidRPr="006E19BB" w:rsidRDefault="00AB4FE5" w:rsidP="00A858A8">
      <w:pPr>
        <w:spacing w:line="312" w:lineRule="auto"/>
        <w:rPr>
          <w:rFonts w:eastAsiaTheme="minorEastAsia"/>
          <w:lang w:val="en-US" w:eastAsia="ja-JP"/>
        </w:rPr>
      </w:pPr>
      <w:r>
        <w:rPr>
          <w:rFonts w:eastAsiaTheme="minorEastAsia" w:cstheme="majorHAnsi"/>
          <w:b/>
          <w:lang w:val="en-US" w:eastAsia="ja-JP"/>
        </w:rPr>
        <w:t>Forfeits -</w:t>
      </w:r>
      <w:r w:rsidR="006E19BB" w:rsidRPr="006E19BB">
        <w:rPr>
          <w:rFonts w:asciiTheme="majorHAnsi" w:eastAsiaTheme="minorEastAsia" w:hAnsiTheme="majorHAnsi" w:cstheme="majorHAnsi"/>
          <w:b/>
          <w:sz w:val="28"/>
          <w:szCs w:val="28"/>
          <w:lang w:val="en-US" w:eastAsia="ja-JP"/>
        </w:rPr>
        <w:t xml:space="preserve"> </w:t>
      </w:r>
      <w:r w:rsidR="006E19BB" w:rsidRPr="006E19BB">
        <w:rPr>
          <w:rFonts w:eastAsiaTheme="minorEastAsia"/>
          <w:lang w:val="en-US" w:eastAsia="ja-JP"/>
        </w:rPr>
        <w:t>The penalties for forfeiting a game are as follows:</w:t>
      </w:r>
      <w:r w:rsidR="00A858A8">
        <w:rPr>
          <w:rFonts w:eastAsiaTheme="minorEastAsia"/>
          <w:lang w:val="en-US" w:eastAsia="ja-JP"/>
        </w:rPr>
        <w:t xml:space="preserve">  </w:t>
      </w:r>
      <w:r w:rsidR="006E19BB" w:rsidRPr="006E19BB">
        <w:rPr>
          <w:rFonts w:eastAsiaTheme="minorEastAsia"/>
          <w:lang w:val="en-US" w:eastAsia="ja-JP"/>
        </w:rPr>
        <w:t>A loss of four points.  The other team gets 4 points and the forfeiting team gets -4 (not 0) points.</w:t>
      </w:r>
      <w:r w:rsidR="00A858A8">
        <w:rPr>
          <w:rFonts w:eastAsiaTheme="minorEastAsia"/>
          <w:lang w:val="en-US" w:eastAsia="ja-JP"/>
        </w:rPr>
        <w:t xml:space="preserve">  </w:t>
      </w:r>
      <w:r w:rsidR="006E19BB" w:rsidRPr="006E19BB">
        <w:rPr>
          <w:rFonts w:eastAsiaTheme="minorEastAsia"/>
          <w:lang w:val="en-US" w:eastAsia="ja-JP"/>
        </w:rPr>
        <w:t>WJNC has to pay dou</w:t>
      </w:r>
      <w:r w:rsidRPr="00A858A8">
        <w:rPr>
          <w:rFonts w:eastAsiaTheme="minorEastAsia"/>
          <w:lang w:val="en-US" w:eastAsia="ja-JP"/>
        </w:rPr>
        <w:t>ble court costs.  9/11/13(Div3</w:t>
      </w:r>
      <w:r w:rsidR="006E19BB" w:rsidRPr="006E19BB">
        <w:rPr>
          <w:rFonts w:eastAsiaTheme="minorEastAsia"/>
          <w:lang w:val="en-US" w:eastAsia="ja-JP"/>
        </w:rPr>
        <w:t>) = $30 extra.  13(Div1/2)/15/17 = $40 extra.</w:t>
      </w:r>
      <w:bookmarkStart w:id="0" w:name="_GoBack"/>
      <w:bookmarkEnd w:id="0"/>
    </w:p>
    <w:p w:rsidR="006E19BB" w:rsidRPr="006E19BB" w:rsidRDefault="006E19BB" w:rsidP="006E19BB">
      <w:pPr>
        <w:spacing w:line="312" w:lineRule="auto"/>
        <w:rPr>
          <w:rFonts w:eastAsiaTheme="minorEastAsia"/>
          <w:lang w:val="en-US" w:eastAsia="ja-JP"/>
        </w:rPr>
      </w:pPr>
      <w:r w:rsidRPr="006E19BB">
        <w:rPr>
          <w:rFonts w:eastAsiaTheme="minorEastAsia"/>
          <w:i/>
          <w:lang w:val="en-US" w:eastAsia="ja-JP"/>
        </w:rPr>
        <w:t>We therefore expect our teams to take the court if they have 5 or more players</w:t>
      </w:r>
      <w:r w:rsidRPr="006E19BB">
        <w:rPr>
          <w:rFonts w:eastAsiaTheme="minorEastAsia"/>
          <w:b/>
          <w:lang w:val="en-US" w:eastAsia="ja-JP"/>
        </w:rPr>
        <w:t>.</w:t>
      </w:r>
      <w:r w:rsidRPr="006E19BB">
        <w:rPr>
          <w:rFonts w:eastAsiaTheme="minorEastAsia"/>
          <w:lang w:val="en-US" w:eastAsia="ja-JP"/>
        </w:rPr>
        <w:t xml:space="preserve">  Do try to find players from a lower division who are having a bye – a player can play “up” a division twice in a season.  If you have 4 or less players, a scratch match can be played – you can find any other players to make up a team.  In this case, the points’ penalty applies but WJNC doesn’t have to pay the other team’s court costs.  If a forfeit is unavoidable, please contact the club </w:t>
      </w:r>
      <w:r w:rsidRPr="006E19BB">
        <w:rPr>
          <w:rFonts w:eastAsiaTheme="minorEastAsia"/>
          <w:b/>
          <w:lang w:val="en-US" w:eastAsia="ja-JP"/>
        </w:rPr>
        <w:t>as soon as possible</w:t>
      </w:r>
      <w:r w:rsidRPr="006E19BB">
        <w:rPr>
          <w:rFonts w:eastAsiaTheme="minorEastAsia"/>
          <w:lang w:val="en-US" w:eastAsia="ja-JP"/>
        </w:rPr>
        <w:t xml:space="preserve"> so Altona Netball Association can be notified.  This means the other team can be notified before the game and there is a small reduction in fees if more than 24 </w:t>
      </w:r>
      <w:proofErr w:type="spellStart"/>
      <w:r w:rsidRPr="006E19BB">
        <w:rPr>
          <w:rFonts w:eastAsiaTheme="minorEastAsia"/>
          <w:lang w:val="en-US" w:eastAsia="ja-JP"/>
        </w:rPr>
        <w:t>hrs</w:t>
      </w:r>
      <w:proofErr w:type="spellEnd"/>
      <w:r w:rsidRPr="006E19BB">
        <w:rPr>
          <w:rFonts w:eastAsiaTheme="minorEastAsia"/>
          <w:lang w:val="en-US" w:eastAsia="ja-JP"/>
        </w:rPr>
        <w:t xml:space="preserve"> notice is given.</w:t>
      </w:r>
    </w:p>
    <w:p w:rsidR="0046606A" w:rsidRDefault="0046606A"/>
    <w:sectPr w:rsidR="004660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A4188"/>
    <w:multiLevelType w:val="hybridMultilevel"/>
    <w:tmpl w:val="AB5A0DE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F994A52"/>
    <w:multiLevelType w:val="hybridMultilevel"/>
    <w:tmpl w:val="3C6A002C"/>
    <w:lvl w:ilvl="0" w:tplc="7EFCFE0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EA853F0"/>
    <w:multiLevelType w:val="hybridMultilevel"/>
    <w:tmpl w:val="D270C3F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9BB"/>
    <w:rsid w:val="0046606A"/>
    <w:rsid w:val="006E19BB"/>
    <w:rsid w:val="00A858A8"/>
    <w:rsid w:val="00AB4FE5"/>
    <w:rsid w:val="00CE0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2CE54-150A-45B5-9257-6567006E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9B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2016-04-28T23:28:00Z</dcterms:created>
  <dcterms:modified xsi:type="dcterms:W3CDTF">2016-04-28T23:52:00Z</dcterms:modified>
</cp:coreProperties>
</file>